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第二届广西勘察设计协会科学技术奖申报项目信息汇总表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单位名称（盖章）：                                联系人：            手机：</w:t>
      </w:r>
    </w:p>
    <w:tbl>
      <w:tblPr>
        <w:tblStyle w:val="10"/>
        <w:tblW w:w="14913" w:type="dxa"/>
        <w:tblInd w:w="-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08"/>
        <w:gridCol w:w="4852"/>
        <w:gridCol w:w="2625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主要完成人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注：1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项目名称不超过30字。应紧紧围绕项目核心创新内容，简明、准确地反映出创新技术内容和特征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主要完成人最多填报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人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，填写顺序应按照个人在项目中的贡献大小进行排名（由大到小），一经排名不得更改，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填写示例：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张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2.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李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……；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outlineLvl w:val="9"/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3.专业请根据附件3的专业分类名称填写，如一类和二类名称相同，则只填写一次。填写示例：“勘察与岩土工程-工程测量”、“</w:t>
      </w:r>
      <w:r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  <w:t>工业建设工程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  <w:t>能源工程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  <w:t>化工石化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outlineLvl w:val="9"/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4.如申报项目为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两个或两个以上单位合作完成的项目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，须在备注中注明协作单位名称;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outlineLvl w:val="9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5.</w:t>
      </w:r>
      <w:r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  <w:t>请于20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  <w:t>日前请此表（加盖公章扫描件+word文档）发送至526826338@qq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.com的邮箱，逾期不再受理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418" w:right="1928" w:bottom="1418" w:left="18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D14FC"/>
    <w:multiLevelType w:val="multilevel"/>
    <w:tmpl w:val="3FAD14FC"/>
    <w:lvl w:ilvl="0" w:tentative="0">
      <w:start w:val="1"/>
      <w:numFmt w:val="upperLetter"/>
      <w:pStyle w:val="2"/>
      <w:lvlText w:val="%1．"/>
      <w:lvlJc w:val="left"/>
      <w:pPr>
        <w:tabs>
          <w:tab w:val="left" w:pos="1280"/>
        </w:tabs>
        <w:ind w:left="1280" w:hanging="720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1400"/>
        </w:tabs>
        <w:ind w:left="1400" w:hanging="4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1760"/>
        </w:tabs>
        <w:ind w:left="1760" w:hanging="360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tabs>
          <w:tab w:val="left" w:pos="2180"/>
        </w:tabs>
        <w:ind w:left="218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A443F"/>
    <w:rsid w:val="011B1803"/>
    <w:rsid w:val="04B43F03"/>
    <w:rsid w:val="11D406C7"/>
    <w:rsid w:val="13647367"/>
    <w:rsid w:val="1A7E2EDD"/>
    <w:rsid w:val="1F7B28AC"/>
    <w:rsid w:val="24AB5D46"/>
    <w:rsid w:val="25A60878"/>
    <w:rsid w:val="27243C65"/>
    <w:rsid w:val="2806349C"/>
    <w:rsid w:val="28850559"/>
    <w:rsid w:val="2BB9173F"/>
    <w:rsid w:val="2CC81B2F"/>
    <w:rsid w:val="2F387C6D"/>
    <w:rsid w:val="2F967B2F"/>
    <w:rsid w:val="311D6E8A"/>
    <w:rsid w:val="32AC7541"/>
    <w:rsid w:val="33252DE2"/>
    <w:rsid w:val="33BB7625"/>
    <w:rsid w:val="346C7B20"/>
    <w:rsid w:val="356A0E73"/>
    <w:rsid w:val="385E742F"/>
    <w:rsid w:val="395056FA"/>
    <w:rsid w:val="3A4D13CF"/>
    <w:rsid w:val="3B012E69"/>
    <w:rsid w:val="3EAD1994"/>
    <w:rsid w:val="44833F06"/>
    <w:rsid w:val="4523530A"/>
    <w:rsid w:val="460E28D3"/>
    <w:rsid w:val="465A1272"/>
    <w:rsid w:val="48D651EF"/>
    <w:rsid w:val="4AEC734B"/>
    <w:rsid w:val="4D34612B"/>
    <w:rsid w:val="528B0A38"/>
    <w:rsid w:val="55853C37"/>
    <w:rsid w:val="55AE4233"/>
    <w:rsid w:val="56A1090B"/>
    <w:rsid w:val="590E3B29"/>
    <w:rsid w:val="59BF008C"/>
    <w:rsid w:val="671A443F"/>
    <w:rsid w:val="67A16F8A"/>
    <w:rsid w:val="6A3E04BA"/>
    <w:rsid w:val="73905537"/>
    <w:rsid w:val="73AD2969"/>
    <w:rsid w:val="75B616B2"/>
    <w:rsid w:val="768114E3"/>
    <w:rsid w:val="76A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99"/>
    <w:pPr>
      <w:spacing w:line="240" w:lineRule="auto"/>
    </w:pPr>
    <w:rPr>
      <w:rFonts w:ascii="仿宋_GB2312" w:hAnsi="Courier New" w:eastAsia="仿宋_GB2312"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="黑体"/>
      <w:b/>
      <w:bCs/>
      <w:kern w:val="0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出段落"/>
    <w:basedOn w:val="1"/>
    <w:qFormat/>
    <w:uiPriority w:val="34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2019-08-14T01:07:00Z</dcterms:created>
  <dc:creator>Lenove</dc:creator>
  <cp:lastModifiedBy>Administrator</cp:lastModifiedBy>
  <cp:lastPrinted>2019-09-29T10:02:00Z</cp:lastPrinted>
  <dcterms:modified xsi:type="dcterms:W3CDTF">2020-03-12T03:54:32Z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